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D7018" w:rsidRPr="00B36740" w:rsidRDefault="00ED7018" w:rsidP="00B36740">
      <w:pPr>
        <w:jc w:val="center"/>
        <w:rPr>
          <w:sz w:val="28"/>
        </w:rPr>
      </w:pPr>
      <w:r w:rsidRPr="00B36740">
        <w:rPr>
          <w:sz w:val="28"/>
        </w:rPr>
        <w:t>Политика конфиденциальности</w:t>
      </w:r>
    </w:p>
    <w:p w:rsidR="00ED7018" w:rsidRPr="00836EAD" w:rsidRDefault="00ED7018" w:rsidP="00836EAD">
      <w:r w:rsidRPr="00836EAD">
        <w:t xml:space="preserve">Мы дорожим нашими клиентами и готовы сделать все возможное для защиты их данных. Именно поэтому мы придерживаемся этой «Политики конфиденциальности». </w:t>
      </w:r>
    </w:p>
    <w:p w:rsidR="00ED7018" w:rsidRPr="00836EAD" w:rsidRDefault="00ED7018" w:rsidP="00836EAD">
      <w:r w:rsidRPr="00836EAD">
        <w:t xml:space="preserve">Данный документ объясняет, какую информацию о клиентах и посетителях сайта </w:t>
      </w:r>
      <w:r w:rsidR="00A672F0" w:rsidRPr="00A672F0">
        <w:t>badrgroup.kz</w:t>
      </w:r>
      <w:r w:rsidR="00A672F0">
        <w:t xml:space="preserve"> </w:t>
      </w:r>
      <w:r w:rsidRPr="00836EAD">
        <w:t xml:space="preserve">мы собираем и как мы можем и не можем ее использовать. </w:t>
      </w:r>
    </w:p>
    <w:p w:rsidR="00ED7018" w:rsidRPr="00836EAD" w:rsidRDefault="00ED7018" w:rsidP="00836EAD">
      <w:r w:rsidRPr="00836EAD">
        <w:t xml:space="preserve"> «</w:t>
      </w:r>
      <w:r w:rsidR="00A672F0" w:rsidRPr="00A672F0">
        <w:t xml:space="preserve">BADR </w:t>
      </w:r>
      <w:proofErr w:type="spellStart"/>
      <w:r w:rsidR="00A672F0" w:rsidRPr="00A672F0">
        <w:t>Consulting</w:t>
      </w:r>
      <w:proofErr w:type="spellEnd"/>
      <w:r w:rsidRPr="00836EAD">
        <w:t>» признает важность конфиденциальности информации. Данная политика применяется ко всем продуктам, службам и сайтам, предлагаемым «</w:t>
      </w:r>
      <w:r w:rsidR="00A672F0" w:rsidRPr="00A672F0">
        <w:t xml:space="preserve">BADR </w:t>
      </w:r>
      <w:proofErr w:type="spellStart"/>
      <w:r w:rsidR="00A672F0" w:rsidRPr="00A672F0">
        <w:t>Consulting</w:t>
      </w:r>
      <w:proofErr w:type="spellEnd"/>
      <w:r w:rsidRPr="00836EAD">
        <w:t xml:space="preserve">» (далее </w:t>
      </w:r>
      <w:r w:rsidR="00A672F0" w:rsidRPr="00A672F0">
        <w:t>badrgroup.kz</w:t>
      </w:r>
      <w:r w:rsidRPr="00836EAD">
        <w:t xml:space="preserve">), ее дочерними предприятиями или партнерскими компаниями (далее «службы»). Кроме того, в тех случаях, когда для объяснения мер по обеспечению конфиденциальности требуется более подробная информация, мы публикуем специальные примечания, в которых описывается, как отдельные службы обрабатывают личную информацию. </w:t>
      </w:r>
    </w:p>
    <w:p w:rsidR="00ED7018" w:rsidRPr="00836EAD" w:rsidRDefault="00ED7018" w:rsidP="00836EAD">
      <w:r w:rsidRPr="00836EAD">
        <w:t>«</w:t>
      </w:r>
      <w:r w:rsidR="00A672F0" w:rsidRPr="00A672F0">
        <w:t xml:space="preserve">BADR </w:t>
      </w:r>
      <w:proofErr w:type="spellStart"/>
      <w:r w:rsidR="00A672F0" w:rsidRPr="00A672F0">
        <w:t>Consulting</w:t>
      </w:r>
      <w:proofErr w:type="spellEnd"/>
      <w:r w:rsidRPr="00836EAD">
        <w:t xml:space="preserve">» придерживается девяти принципов обеспечения конфиденциальности (принципы уведомления, выбора, прямой передачи, безопасности, целостности данных, доступа, обязательного исполнения и пр.). Если у Вас есть дополнительные вопросы о политике конфиденциальности, свяжитесь с нами через наш сайт. </w:t>
      </w:r>
    </w:p>
    <w:p w:rsidR="00ED7018" w:rsidRPr="00836EAD" w:rsidRDefault="00ED7018" w:rsidP="001778B1">
      <w:pPr>
        <w:pStyle w:val="ac"/>
        <w:numPr>
          <w:ilvl w:val="0"/>
          <w:numId w:val="8"/>
        </w:numPr>
      </w:pPr>
      <w:r w:rsidRPr="00836EAD">
        <w:t>Сбор и использование информации</w:t>
      </w:r>
    </w:p>
    <w:p w:rsidR="00ED7018" w:rsidRPr="00836EAD" w:rsidRDefault="00ED7018" w:rsidP="00836EAD">
      <w:r w:rsidRPr="00836EAD">
        <w:t xml:space="preserve">Мы предлагаем службы, которыми можно пользоваться, не имея учетной записи и не предоставляя личную информацию. Примером таких служб являются WHOIS-поиск. Имена доменов, информацию о которых Вы запрашиваете, нигде не публикуются, хотя история запросов сохраняется в нашей базе данных в рамках слежения за использованием сервисов. </w:t>
      </w:r>
    </w:p>
    <w:p w:rsidR="00ED7018" w:rsidRPr="00836EAD" w:rsidRDefault="00ED7018" w:rsidP="00A672F0">
      <w:pPr>
        <w:pStyle w:val="ac"/>
        <w:numPr>
          <w:ilvl w:val="0"/>
          <w:numId w:val="4"/>
        </w:numPr>
      </w:pPr>
      <w:r w:rsidRPr="00836EAD">
        <w:t xml:space="preserve">Файлы </w:t>
      </w:r>
      <w:proofErr w:type="spellStart"/>
      <w:r w:rsidRPr="00836EAD">
        <w:t>cookie</w:t>
      </w:r>
      <w:proofErr w:type="spellEnd"/>
      <w:r w:rsidRPr="00836EAD">
        <w:t>. Когда пользователи посещают сайты «</w:t>
      </w:r>
      <w:r w:rsidR="00A672F0" w:rsidRPr="00A672F0">
        <w:t xml:space="preserve">BADR </w:t>
      </w:r>
      <w:proofErr w:type="spellStart"/>
      <w:r w:rsidR="00A672F0" w:rsidRPr="00A672F0">
        <w:t>Consulting</w:t>
      </w:r>
      <w:proofErr w:type="spellEnd"/>
      <w:r w:rsidRPr="00836EAD">
        <w:t xml:space="preserve">», мы отправляем на его компьютер один или несколько файлов </w:t>
      </w:r>
      <w:proofErr w:type="spellStart"/>
      <w:r w:rsidRPr="00836EAD">
        <w:t>cookie</w:t>
      </w:r>
      <w:proofErr w:type="spellEnd"/>
      <w:r w:rsidRPr="00836EAD">
        <w:t xml:space="preserve">. Это небольшой файл, в котором содержатся наборы символов и который позволяет идентифицировать браузер. Мы используем файлы </w:t>
      </w:r>
      <w:proofErr w:type="spellStart"/>
      <w:r w:rsidRPr="00836EAD">
        <w:t>cookie</w:t>
      </w:r>
      <w:proofErr w:type="spellEnd"/>
      <w:r w:rsidRPr="00836EAD">
        <w:t xml:space="preserve">, чтобы повысить качество своих услуг путем сохранения пользовательских настроек и отслеживания тенденций в действиях пользователей, например, при выполнении поиска. Большинство браузеров изначально настроены так, чтобы принимать файлы </w:t>
      </w:r>
      <w:proofErr w:type="spellStart"/>
      <w:r w:rsidRPr="00836EAD">
        <w:t>cookie</w:t>
      </w:r>
      <w:proofErr w:type="spellEnd"/>
      <w:r w:rsidRPr="00836EAD">
        <w:t xml:space="preserve">, однако пользователь может полностью запретить использование файлов </w:t>
      </w:r>
      <w:proofErr w:type="spellStart"/>
      <w:r w:rsidRPr="00836EAD">
        <w:t>cookie</w:t>
      </w:r>
      <w:proofErr w:type="spellEnd"/>
      <w:r w:rsidRPr="00836EAD">
        <w:t xml:space="preserve"> или настроить показ уведомлений об их отправке. Однако, без файлов </w:t>
      </w:r>
      <w:proofErr w:type="spellStart"/>
      <w:r w:rsidRPr="00836EAD">
        <w:t>cookie</w:t>
      </w:r>
      <w:proofErr w:type="spellEnd"/>
      <w:r w:rsidRPr="00836EAD">
        <w:t>, некоторые функции или службы могут работать неправильно.</w:t>
      </w:r>
    </w:p>
    <w:p w:rsidR="00ED7018" w:rsidRPr="00836EAD" w:rsidRDefault="00ED7018" w:rsidP="00836EAD">
      <w:pPr>
        <w:pStyle w:val="ac"/>
        <w:numPr>
          <w:ilvl w:val="0"/>
          <w:numId w:val="4"/>
        </w:numPr>
      </w:pPr>
      <w:r w:rsidRPr="00836EAD">
        <w:t xml:space="preserve">Информация из журналов. Когда Вы используете службы </w:t>
      </w:r>
      <w:r w:rsidR="00A672F0" w:rsidRPr="00A672F0">
        <w:t>badrgroup.kz</w:t>
      </w:r>
      <w:r w:rsidRPr="00836EAD">
        <w:t xml:space="preserve">, наши серверы автоматически записывают информацию, которую браузер передает при посещении веб-сайта. Такой журнал сервера обычно включает запрашиваемую веб-страницу, IP-адрес компьютера, тип браузера, языковые настройки браузера, дату и время запроса, а также один или несколько файлов </w:t>
      </w:r>
      <w:proofErr w:type="spellStart"/>
      <w:r w:rsidRPr="00836EAD">
        <w:t>cookie</w:t>
      </w:r>
      <w:proofErr w:type="spellEnd"/>
      <w:r w:rsidRPr="00836EAD">
        <w:t>, которые позволяют точно идентифицировать Ваш браузер.</w:t>
      </w:r>
    </w:p>
    <w:p w:rsidR="00ED7018" w:rsidRPr="00836EAD" w:rsidRDefault="00ED7018" w:rsidP="00836EAD">
      <w:pPr>
        <w:pStyle w:val="ac"/>
        <w:numPr>
          <w:ilvl w:val="0"/>
          <w:numId w:val="4"/>
        </w:numPr>
      </w:pPr>
      <w:r w:rsidRPr="00836EAD">
        <w:t>Сообщения пользователей. Мы можем сохранять сообщения электронной почты и другие письма, оправленные пользователями, чтобы обрабатывать вопросы пользователей, отвечать на запросы и совершенствовать наши службы.</w:t>
      </w:r>
    </w:p>
    <w:p w:rsidR="00ED7018" w:rsidRPr="00836EAD" w:rsidRDefault="00ED7018" w:rsidP="00836EAD">
      <w:pPr>
        <w:pStyle w:val="ac"/>
        <w:numPr>
          <w:ilvl w:val="0"/>
          <w:numId w:val="4"/>
        </w:numPr>
      </w:pPr>
      <w:r w:rsidRPr="00836EAD">
        <w:t>Аффилированные сайты. Некоторые из своих услуг мы предлагаем совместно с другими веб-сайтами. Личная информация, которую пользователи передают на эти сайты, может быть отправлена в </w:t>
      </w:r>
      <w:r w:rsidR="00A672F0" w:rsidRPr="00A672F0">
        <w:t>badrgroup.kz</w:t>
      </w:r>
      <w:r w:rsidRPr="00836EAD">
        <w:t xml:space="preserve">, если это необходимо для предоставления услуги. Мы обрабатываем эту информацию согласно настоящей политике конфиденциальности. </w:t>
      </w:r>
      <w:r w:rsidRPr="00836EAD">
        <w:lastRenderedPageBreak/>
        <w:t>Меры по обеспечению конфиденциальности могут отличаться на аффилированных сайтах, поэтому мы рекомендуем с ними ознакомиться.</w:t>
      </w:r>
    </w:p>
    <w:p w:rsidR="00ED7018" w:rsidRPr="00836EAD" w:rsidRDefault="00ED7018" w:rsidP="00836EAD">
      <w:pPr>
        <w:pStyle w:val="ac"/>
        <w:numPr>
          <w:ilvl w:val="0"/>
          <w:numId w:val="4"/>
        </w:numPr>
      </w:pPr>
      <w:r w:rsidRPr="00836EAD">
        <w:t>Ссылки. «</w:t>
      </w:r>
      <w:r w:rsidR="00A672F0" w:rsidRPr="00A672F0">
        <w:t xml:space="preserve">BADR </w:t>
      </w:r>
      <w:proofErr w:type="spellStart"/>
      <w:r w:rsidR="00A672F0" w:rsidRPr="00A672F0">
        <w:t>Consulting</w:t>
      </w:r>
      <w:proofErr w:type="spellEnd"/>
      <w:r w:rsidRPr="00836EAD">
        <w:t>» может представлять ссылки в таком формате, который позволяет отслеживать, пользуются ли ими посетители. Эта информация используется для повышения информативности наших сервисов.</w:t>
      </w:r>
    </w:p>
    <w:p w:rsidR="00ED7018" w:rsidRPr="00836EAD" w:rsidRDefault="00ED7018" w:rsidP="00836EAD">
      <w:pPr>
        <w:pStyle w:val="ac"/>
        <w:numPr>
          <w:ilvl w:val="0"/>
          <w:numId w:val="4"/>
        </w:numPr>
      </w:pPr>
      <w:r w:rsidRPr="00836EAD">
        <w:t xml:space="preserve">Другие сайты. Настоящая политика конфиденциальности применима к веб-сайтам и службам, которые принадлежат </w:t>
      </w:r>
      <w:r w:rsidR="00A672F0" w:rsidRPr="00A672F0">
        <w:t>badrgroup.kz</w:t>
      </w:r>
      <w:r w:rsidR="00A672F0">
        <w:t xml:space="preserve"> </w:t>
      </w:r>
      <w:r w:rsidRPr="00836EAD">
        <w:t xml:space="preserve">и управляются ей. Мы не контролируем сайты, показываемые в результатах поиска, и ссылки, представленные в наших службах. Эти сайты могут помещать на Ваш компьютер собственные файлы </w:t>
      </w:r>
      <w:proofErr w:type="spellStart"/>
      <w:r w:rsidRPr="00836EAD">
        <w:t>cookie</w:t>
      </w:r>
      <w:proofErr w:type="spellEnd"/>
      <w:r w:rsidRPr="00836EAD">
        <w:t xml:space="preserve"> или другие файлы, собирать данные или запрашивать личную информацию.</w:t>
      </w:r>
    </w:p>
    <w:p w:rsidR="00ED7018" w:rsidRPr="00836EAD" w:rsidRDefault="00ED7018" w:rsidP="00836EAD">
      <w:r w:rsidRPr="00836EAD">
        <w:t>«</w:t>
      </w:r>
      <w:r w:rsidR="00A672F0" w:rsidRPr="00A672F0">
        <w:t xml:space="preserve">BADR </w:t>
      </w:r>
      <w:proofErr w:type="spellStart"/>
      <w:r w:rsidR="00A672F0" w:rsidRPr="00A672F0">
        <w:t>Consulting</w:t>
      </w:r>
      <w:proofErr w:type="spellEnd"/>
      <w:r w:rsidRPr="00836EAD">
        <w:t xml:space="preserve">» обрабатывает личную информацию только в тех целях, которые описаны в соответствующей политике конфиденциальности и примечаниях о политике конфиденциальности, относящихся к конкретной службе. Кроме </w:t>
      </w:r>
      <w:proofErr w:type="gramStart"/>
      <w:r w:rsidRPr="00836EAD">
        <w:t>вышеперечисленного</w:t>
      </w:r>
      <w:proofErr w:type="gramEnd"/>
      <w:r w:rsidRPr="00836EAD">
        <w:t xml:space="preserve"> в эти цели входит следующее: </w:t>
      </w:r>
    </w:p>
    <w:p w:rsidR="00ED7018" w:rsidRPr="00836EAD" w:rsidRDefault="00836EAD" w:rsidP="00836EAD">
      <w:pPr>
        <w:pStyle w:val="ac"/>
        <w:numPr>
          <w:ilvl w:val="0"/>
          <w:numId w:val="5"/>
        </w:numPr>
      </w:pPr>
      <w:r w:rsidRPr="00836EAD">
        <w:t xml:space="preserve">Предоставление пользователям наших продуктов и услуг, включая показ </w:t>
      </w:r>
      <w:proofErr w:type="spellStart"/>
      <w:r w:rsidRPr="00836EAD">
        <w:t>таргетированной</w:t>
      </w:r>
      <w:proofErr w:type="spellEnd"/>
      <w:r w:rsidRPr="00836EAD">
        <w:t xml:space="preserve"> рекламы;</w:t>
      </w:r>
    </w:p>
    <w:p w:rsidR="00ED7018" w:rsidRPr="00836EAD" w:rsidRDefault="00836EAD" w:rsidP="00836EAD">
      <w:pPr>
        <w:pStyle w:val="ac"/>
        <w:numPr>
          <w:ilvl w:val="0"/>
          <w:numId w:val="5"/>
        </w:numPr>
      </w:pPr>
      <w:r w:rsidRPr="00836EAD">
        <w:t xml:space="preserve">Проверка, исследование и анализ, </w:t>
      </w:r>
      <w:proofErr w:type="gramStart"/>
      <w:r w:rsidRPr="00836EAD">
        <w:t>направленные</w:t>
      </w:r>
      <w:proofErr w:type="gramEnd"/>
      <w:r w:rsidRPr="00836EAD">
        <w:t xml:space="preserve"> на </w:t>
      </w:r>
      <w:r w:rsidR="00ED7018" w:rsidRPr="00836EAD">
        <w:t>поддержание, защиту и совершенствование наших служб;</w:t>
      </w:r>
    </w:p>
    <w:p w:rsidR="00ED7018" w:rsidRPr="00836EAD" w:rsidRDefault="00836EAD" w:rsidP="00836EAD">
      <w:pPr>
        <w:pStyle w:val="ac"/>
        <w:numPr>
          <w:ilvl w:val="0"/>
          <w:numId w:val="5"/>
        </w:numPr>
      </w:pPr>
      <w:r w:rsidRPr="00836EAD">
        <w:t>Обеспечение технической работы нашей сети;</w:t>
      </w:r>
    </w:p>
    <w:p w:rsidR="00ED7018" w:rsidRPr="00836EAD" w:rsidRDefault="00836EAD" w:rsidP="00836EAD">
      <w:pPr>
        <w:pStyle w:val="ac"/>
        <w:numPr>
          <w:ilvl w:val="0"/>
          <w:numId w:val="5"/>
        </w:numPr>
      </w:pPr>
      <w:r w:rsidRPr="00836EAD">
        <w:t>Разработка новых служб.</w:t>
      </w:r>
    </w:p>
    <w:p w:rsidR="00ED7018" w:rsidRPr="00836EAD" w:rsidRDefault="00ED7018" w:rsidP="00836EAD">
      <w:r w:rsidRPr="00836EAD">
        <w:t xml:space="preserve">Дополнительную информацию об обработке личных данных можно найти в примечаниях о политике конфиденциальности, разработанных для конкретной службы. </w:t>
      </w:r>
    </w:p>
    <w:p w:rsidR="00ED7018" w:rsidRPr="00836EAD" w:rsidRDefault="00ED7018" w:rsidP="00836EAD">
      <w:r w:rsidRPr="00836EAD">
        <w:t>«</w:t>
      </w:r>
      <w:r w:rsidR="00A672F0" w:rsidRPr="00A672F0">
        <w:t xml:space="preserve">BADR </w:t>
      </w:r>
      <w:proofErr w:type="spellStart"/>
      <w:r w:rsidR="00A672F0" w:rsidRPr="00A672F0">
        <w:t>Consulting</w:t>
      </w:r>
      <w:proofErr w:type="spellEnd"/>
      <w:r w:rsidRPr="00836EAD">
        <w:t xml:space="preserve">» обрабатывает личную информацию на своих серверах, расположенных в Республике Казахстан. Мы можем обрабатывать личную информацию, чтобы предоставлять свои собственные услуги. В некоторых случаях мы можем обрабатывать личную информацию от имени и согласно инструкциям третьих лиц, таких как наши партнеры по рекламе. </w:t>
      </w:r>
    </w:p>
    <w:p w:rsidR="00ED7018" w:rsidRPr="00836EAD" w:rsidRDefault="00ED7018" w:rsidP="001778B1">
      <w:pPr>
        <w:pStyle w:val="ac"/>
        <w:numPr>
          <w:ilvl w:val="0"/>
          <w:numId w:val="7"/>
        </w:numPr>
      </w:pPr>
      <w:r w:rsidRPr="00836EAD">
        <w:t>2. Возможности выбора в отношении личной информации</w:t>
      </w:r>
    </w:p>
    <w:p w:rsidR="00ED7018" w:rsidRPr="00836EAD" w:rsidRDefault="00ED7018" w:rsidP="00836EAD">
      <w:r w:rsidRPr="00836EAD">
        <w:t xml:space="preserve">Когда Вы регистрируетесь в какой-либо службе, мы просим предоставить личную информацию. Если нам потребуется использовать эту информацию в каких-либо целях, отличающихся от целей, ради которых она была собрана, мы предварительно запросим у Вас разрешение. </w:t>
      </w:r>
    </w:p>
    <w:p w:rsidR="00ED7018" w:rsidRPr="00836EAD" w:rsidRDefault="00ED7018" w:rsidP="00836EAD">
      <w:r w:rsidRPr="00836EAD">
        <w:t xml:space="preserve">Если мы предложим использовать Вашу личную информацию в целях, отличающихся от тех, которые описаны в политике конфиденциальности и соответствующих примечаниях к службам, мы предоставим Вам возможность отказаться. Мы не собираем и не используем конфиденциальную информацию в целях, отличающихся от тех, которые описаны в политике конфиденциальности без Вашего согласия. </w:t>
      </w:r>
    </w:p>
    <w:p w:rsidR="00ED7018" w:rsidRPr="00836EAD" w:rsidRDefault="00ED7018" w:rsidP="00836EAD">
      <w:r w:rsidRPr="00836EAD">
        <w:t xml:space="preserve">Вы можете отказаться предоставлять свою личную информацию </w:t>
      </w:r>
      <w:proofErr w:type="gramStart"/>
      <w:r w:rsidRPr="00836EAD">
        <w:t>каким-либо</w:t>
      </w:r>
      <w:proofErr w:type="gramEnd"/>
      <w:r w:rsidRPr="00836EAD">
        <w:t xml:space="preserve"> из наших служб. В этом случае «</w:t>
      </w:r>
      <w:r w:rsidR="00A672F0" w:rsidRPr="00A672F0">
        <w:t xml:space="preserve">BADR </w:t>
      </w:r>
      <w:proofErr w:type="spellStart"/>
      <w:r w:rsidR="00A672F0" w:rsidRPr="00A672F0">
        <w:t>Consulting</w:t>
      </w:r>
      <w:proofErr w:type="spellEnd"/>
      <w:r w:rsidRPr="00836EAD">
        <w:t xml:space="preserve">» не сможет предоставить Вам доступ к этой службе. </w:t>
      </w:r>
    </w:p>
    <w:p w:rsidR="00ED7018" w:rsidRPr="00836EAD" w:rsidRDefault="00ED7018" w:rsidP="001778B1">
      <w:pPr>
        <w:pStyle w:val="ac"/>
        <w:numPr>
          <w:ilvl w:val="0"/>
          <w:numId w:val="7"/>
        </w:numPr>
      </w:pPr>
      <w:r w:rsidRPr="00836EAD">
        <w:t>3. Совместное использование информации</w:t>
      </w:r>
    </w:p>
    <w:p w:rsidR="00ED7018" w:rsidRPr="00836EAD" w:rsidRDefault="00ED7018" w:rsidP="00836EAD">
      <w:r w:rsidRPr="00836EAD">
        <w:t>«</w:t>
      </w:r>
      <w:r w:rsidR="00A672F0" w:rsidRPr="00A672F0">
        <w:t xml:space="preserve">BADR </w:t>
      </w:r>
      <w:proofErr w:type="spellStart"/>
      <w:r w:rsidR="00A672F0" w:rsidRPr="00A672F0">
        <w:t>Consulting</w:t>
      </w:r>
      <w:proofErr w:type="spellEnd"/>
      <w:r w:rsidRPr="00836EAD">
        <w:t>» может передать личную информацию другим компаниям или лицам, не относящимся к </w:t>
      </w:r>
      <w:r w:rsidR="00A672F0" w:rsidRPr="00A672F0">
        <w:t>badrgroup.kz</w:t>
      </w:r>
      <w:r w:rsidRPr="00836EAD">
        <w:t xml:space="preserve">, в следующих особых обстоятельствах: </w:t>
      </w:r>
    </w:p>
    <w:p w:rsidR="00ED7018" w:rsidRPr="00836EAD" w:rsidRDefault="00836EAD" w:rsidP="00836EAD">
      <w:pPr>
        <w:pStyle w:val="ac"/>
        <w:numPr>
          <w:ilvl w:val="0"/>
          <w:numId w:val="6"/>
        </w:numPr>
      </w:pPr>
      <w:r w:rsidRPr="00836EAD">
        <w:lastRenderedPageBreak/>
        <w:t>С </w:t>
      </w:r>
      <w:r w:rsidR="00ED7018" w:rsidRPr="00836EAD">
        <w:t xml:space="preserve">целью обработки личной информации от имени </w:t>
      </w:r>
      <w:r w:rsidR="00A672F0" w:rsidRPr="00A672F0">
        <w:t>badrgroup.kz</w:t>
      </w:r>
      <w:r w:rsidR="00A672F0">
        <w:t xml:space="preserve"> </w:t>
      </w:r>
      <w:r w:rsidR="00ED7018" w:rsidRPr="00836EAD">
        <w:t>нашими дочерними предприятиями, аффилированными компаниями и </w:t>
      </w:r>
      <w:proofErr w:type="gramStart"/>
      <w:r w:rsidR="00ED7018" w:rsidRPr="00836EAD">
        <w:t>надежным</w:t>
      </w:r>
      <w:proofErr w:type="gramEnd"/>
      <w:r w:rsidR="00ED7018" w:rsidRPr="00836EAD">
        <w:t xml:space="preserve"> предприятиями или лицами. По нашим условиям они обязаны обрабатывать эту информацию согласно нашим инструкциям и в соответствии с настоящей политикой конфиденциальности и всеми другими применимыми мерами безопасности.</w:t>
      </w:r>
    </w:p>
    <w:p w:rsidR="00ED7018" w:rsidRPr="00836EAD" w:rsidRDefault="00836EAD" w:rsidP="00836EAD">
      <w:pPr>
        <w:pStyle w:val="ac"/>
        <w:numPr>
          <w:ilvl w:val="0"/>
          <w:numId w:val="6"/>
        </w:numPr>
      </w:pPr>
      <w:proofErr w:type="gramStart"/>
      <w:r w:rsidRPr="00836EAD">
        <w:t xml:space="preserve">Если </w:t>
      </w:r>
      <w:r w:rsidR="00ED7018" w:rsidRPr="00836EAD">
        <w:t xml:space="preserve">раскрытие подобной информации необходимо для (a) подчинения любым действующим законам, положениям, судебным процессам или выполнения требования правительства, (б) обеспечения соблюдения соответствующих Условий предоставления услуг, включая отслеживание его возможных нарушений, (в) обнаружения, предотвращения или принятия любых других мер по поводу мошенничества, безопасности или технических проблем и (г) защиты прав, собственности или безопасности </w:t>
      </w:r>
      <w:r w:rsidR="00A672F0" w:rsidRPr="00A672F0">
        <w:t>badrgroup.kz</w:t>
      </w:r>
      <w:r w:rsidR="00ED7018" w:rsidRPr="00836EAD">
        <w:t>, пользователей и общественности, требуемой или разрешенной</w:t>
      </w:r>
      <w:proofErr w:type="gramEnd"/>
      <w:r w:rsidR="00ED7018" w:rsidRPr="00836EAD">
        <w:t xml:space="preserve"> законодательством.</w:t>
      </w:r>
    </w:p>
    <w:p w:rsidR="00ED7018" w:rsidRPr="00836EAD" w:rsidRDefault="00836EAD" w:rsidP="00A672F0">
      <w:pPr>
        <w:pStyle w:val="ac"/>
        <w:numPr>
          <w:ilvl w:val="0"/>
          <w:numId w:val="6"/>
        </w:numPr>
      </w:pPr>
      <w:r w:rsidRPr="00836EAD">
        <w:t xml:space="preserve">Если </w:t>
      </w:r>
      <w:r w:rsidR="00ED7018" w:rsidRPr="00836EAD">
        <w:t>«</w:t>
      </w:r>
      <w:r w:rsidR="00A672F0" w:rsidRPr="00A672F0">
        <w:t xml:space="preserve">BADR </w:t>
      </w:r>
      <w:proofErr w:type="spellStart"/>
      <w:r w:rsidR="00A672F0" w:rsidRPr="00A672F0">
        <w:t>Consulting</w:t>
      </w:r>
      <w:proofErr w:type="spellEnd"/>
      <w:r w:rsidR="00ED7018" w:rsidRPr="00836EAD">
        <w:t>» будет участвовать в слиянии, приобретать или продавать в любой форме все имущество компании или его часть, мы уведомим пользователей о том, что их личная информация будет передана и станет регулироваться другой политикой конфиденциальности.</w:t>
      </w:r>
    </w:p>
    <w:p w:rsidR="00ED7018" w:rsidRPr="00836EAD" w:rsidRDefault="00ED7018" w:rsidP="00836EAD">
      <w:r w:rsidRPr="00836EAD">
        <w:t xml:space="preserve">Мы можем предоставлять третьим лицам некоторую сводную информацию неличного характера, например, количество пользователей, выполнивших поиск по данному запросу, или сколько пользователей нажало на то или иное объявление. Эта информация не служит для идентификации пользователей. </w:t>
      </w:r>
    </w:p>
    <w:p w:rsidR="00ED7018" w:rsidRPr="00836EAD" w:rsidRDefault="00ED7018" w:rsidP="001778B1">
      <w:pPr>
        <w:pStyle w:val="ac"/>
        <w:numPr>
          <w:ilvl w:val="0"/>
          <w:numId w:val="7"/>
        </w:numPr>
      </w:pPr>
      <w:r w:rsidRPr="00836EAD">
        <w:t>4. Использование финансовой информации</w:t>
      </w:r>
    </w:p>
    <w:p w:rsidR="00ED7018" w:rsidRPr="00836EAD" w:rsidRDefault="00ED7018" w:rsidP="00836EAD">
      <w:r w:rsidRPr="00836EAD">
        <w:t xml:space="preserve">Финансовая информация (например, данные счета в банке) используется нами исключительно для предоставления вам счета на оплату заказанных услуг. В случае если вы расплачиваетесь за услуги с помощью банковской карты, информация о ней может быть перенаправлена провайдеру кредитной карты для осуществления платежа. </w:t>
      </w:r>
    </w:p>
    <w:p w:rsidR="00ED7018" w:rsidRPr="00836EAD" w:rsidRDefault="00ED7018" w:rsidP="00836EAD">
      <w:r w:rsidRPr="00836EAD">
        <w:t xml:space="preserve">Разглашение финансовой информации может </w:t>
      </w:r>
      <w:proofErr w:type="gramStart"/>
      <w:r w:rsidRPr="00836EAD">
        <w:t>осуществляться</w:t>
      </w:r>
      <w:proofErr w:type="gramEnd"/>
      <w:r w:rsidRPr="00836EAD">
        <w:t xml:space="preserve"> только если этого требуют судебные или аудиторские органы в случаях, предусмотренных законодательством. </w:t>
      </w:r>
    </w:p>
    <w:p w:rsidR="00ED7018" w:rsidRPr="00836EAD" w:rsidRDefault="00ED7018" w:rsidP="001778B1">
      <w:pPr>
        <w:pStyle w:val="ac"/>
        <w:numPr>
          <w:ilvl w:val="0"/>
          <w:numId w:val="7"/>
        </w:numPr>
      </w:pPr>
      <w:r w:rsidRPr="00836EAD">
        <w:t>5. Защита информации</w:t>
      </w:r>
    </w:p>
    <w:p w:rsidR="00ED7018" w:rsidRPr="00836EAD" w:rsidRDefault="00ED7018" w:rsidP="00836EAD">
      <w:r w:rsidRPr="00836EAD">
        <w:t xml:space="preserve">Мы принимаем соответствующие меры безопасности для предотвращения несанкционированного доступа, изменения, разглашения и уничтожения данных. В их число входят внутренние проверки правил сбора, хранения и обработки данных, меры обеспечения их безопасности, а также меры по предотвращению несанкционированного доступа в помещения, где находятся системы хранения данных. </w:t>
      </w:r>
    </w:p>
    <w:p w:rsidR="00ED7018" w:rsidRPr="00836EAD" w:rsidRDefault="00ED7018" w:rsidP="00836EAD">
      <w:r w:rsidRPr="00836EAD">
        <w:t xml:space="preserve">Доступ к личной информации имеют только те сотрудники </w:t>
      </w:r>
      <w:r w:rsidR="00A672F0" w:rsidRPr="00A672F0">
        <w:t>badrgroup.kz</w:t>
      </w:r>
      <w:r w:rsidRPr="00836EAD">
        <w:t xml:space="preserve">, подрядчики и агенты, которым она необходима для управления нашими службами, их разработки и совершенствования. Данные сотрудники несут обязательства по конфиденциальности и в случае их нарушения могут быть подвергнуты дисциплинарным взысканиям, включая увольнение, а также преследоваться по закону. </w:t>
      </w:r>
    </w:p>
    <w:p w:rsidR="00ED7018" w:rsidRPr="00836EAD" w:rsidRDefault="00ED7018" w:rsidP="001778B1">
      <w:pPr>
        <w:pStyle w:val="ac"/>
        <w:numPr>
          <w:ilvl w:val="0"/>
          <w:numId w:val="7"/>
        </w:numPr>
      </w:pPr>
      <w:r w:rsidRPr="00836EAD">
        <w:t>6. Целевое использование данных</w:t>
      </w:r>
    </w:p>
    <w:p w:rsidR="00ED7018" w:rsidRPr="00836EAD" w:rsidRDefault="00ED7018" w:rsidP="00836EAD">
      <w:r w:rsidRPr="00836EAD">
        <w:lastRenderedPageBreak/>
        <w:t>«</w:t>
      </w:r>
      <w:r w:rsidR="00A672F0" w:rsidRPr="00A672F0">
        <w:t xml:space="preserve">BADR </w:t>
      </w:r>
      <w:proofErr w:type="spellStart"/>
      <w:r w:rsidR="00A672F0" w:rsidRPr="00A672F0">
        <w:t>Consulting</w:t>
      </w:r>
      <w:proofErr w:type="spellEnd"/>
      <w:r w:rsidRPr="00836EAD">
        <w:t xml:space="preserve">» обрабатывает личную информацию только в тех целях, для которых она собирается, и в соответствии с настоящей политикой конфиденциальности и любыми действующими примечаниями, разработанными для конкретных служб. Наши правила сбора, хранения и обработки данных постоянно проверяются, чтобы обеспечить сбор, хранения и обработку только той личной информации, которая необходима для предоставления наших услуг и их совершенствования. Мы принимаем возможные меры, которые позволяют гарантировать, что обрабатываемая личная информация является точной, полной и действительной, однако мы полагаемся на то, что при необходимости пользователи самостоятельно обновляют или исправляют свою личную информацию. </w:t>
      </w:r>
    </w:p>
    <w:p w:rsidR="00ED7018" w:rsidRPr="00836EAD" w:rsidRDefault="00ED7018" w:rsidP="001778B1">
      <w:pPr>
        <w:pStyle w:val="ac"/>
        <w:numPr>
          <w:ilvl w:val="0"/>
          <w:numId w:val="7"/>
        </w:numPr>
      </w:pPr>
      <w:r w:rsidRPr="00836EAD">
        <w:t>7. Доступ к личной информац</w:t>
      </w:r>
      <w:proofErr w:type="gramStart"/>
      <w:r w:rsidRPr="00836EAD">
        <w:t>ии и ее</w:t>
      </w:r>
      <w:proofErr w:type="gramEnd"/>
      <w:r w:rsidRPr="00836EAD">
        <w:t> обновление</w:t>
      </w:r>
    </w:p>
    <w:p w:rsidR="00ED7018" w:rsidRPr="00836EAD" w:rsidRDefault="00ED7018" w:rsidP="00836EAD">
      <w:r w:rsidRPr="00836EAD">
        <w:t xml:space="preserve">Мы добросовестно предоставляем пользователям служб </w:t>
      </w:r>
      <w:r w:rsidR="00A672F0" w:rsidRPr="00A672F0">
        <w:t>badrgroup.kz</w:t>
      </w:r>
      <w:r w:rsidR="00A672F0">
        <w:t xml:space="preserve"> </w:t>
      </w:r>
      <w:r w:rsidRPr="00836EAD">
        <w:t xml:space="preserve">доступ к их личной информации, вносим исправления, если она является неправильной, а также удаляем её по запросу пользователей, если это не противоречит закону и если ее сохранение не требуется для законных деловых целей. </w:t>
      </w:r>
      <w:proofErr w:type="gramStart"/>
      <w:r w:rsidRPr="00836EAD">
        <w:t>Пользователю необходимо идентифицировать себя и запрашиваемую информацию, которую планируется просмотреть, исправить или удалить, прежде чем такой запрос будет обработан, и мы можем отказать в обработке тех запросов, которые повторяются необоснованно часто и систематически, требуют непропорционально больших технических затрат, угрожают конфиденциальности чужих данных или являются практически нецелесообразными (например, запросы, касающиеся информации, которая хранится на накопителях на магнитной ленте) и которые н</w:t>
      </w:r>
      <w:bookmarkStart w:id="0" w:name="_GoBack"/>
      <w:bookmarkEnd w:id="0"/>
      <w:r w:rsidRPr="00836EAD">
        <w:t>е</w:t>
      </w:r>
      <w:proofErr w:type="gramEnd"/>
      <w:r w:rsidRPr="00836EAD">
        <w:t> </w:t>
      </w:r>
      <w:proofErr w:type="gramStart"/>
      <w:r w:rsidRPr="00836EAD">
        <w:t>обусловлены</w:t>
      </w:r>
      <w:proofErr w:type="gramEnd"/>
      <w:r w:rsidRPr="00836EAD">
        <w:t xml:space="preserve"> другими причинами. Мы предоставляем доступ и вносим исправления бесплатно, кроме тех случаев, когда для этого требуются непропорционально большие усилия. Некоторые наши службы предусматривают различные процедуры доступа, исправления или удаления личной информации. Сведения об этих процедурах можно найти в соответствующих примечаниях о политике конфиденциальности и часто задаваемых вопросах о данных службах. </w:t>
      </w:r>
    </w:p>
    <w:p w:rsidR="00ED7018" w:rsidRPr="00836EAD" w:rsidRDefault="00ED7018" w:rsidP="001778B1">
      <w:pPr>
        <w:pStyle w:val="ac"/>
        <w:numPr>
          <w:ilvl w:val="0"/>
          <w:numId w:val="7"/>
        </w:numPr>
      </w:pPr>
      <w:r w:rsidRPr="00836EAD">
        <w:t>8. Осуществление</w:t>
      </w:r>
    </w:p>
    <w:p w:rsidR="00ED7018" w:rsidRPr="00A672F0" w:rsidRDefault="00ED7018" w:rsidP="00A672F0">
      <w:r w:rsidRPr="00A672F0">
        <w:t>«</w:t>
      </w:r>
      <w:r w:rsidR="00A672F0" w:rsidRPr="00A672F0">
        <w:t xml:space="preserve">BADR </w:t>
      </w:r>
      <w:proofErr w:type="spellStart"/>
      <w:r w:rsidR="00A672F0" w:rsidRPr="00A672F0">
        <w:t>Consulting</w:t>
      </w:r>
      <w:proofErr w:type="spellEnd"/>
      <w:r w:rsidRPr="00A672F0">
        <w:t xml:space="preserve">» регулярно проверяет соответствие своей работы данной политике конфиденциальности. Если у Вас есть вопросы о политике конфиденциальности или того, как </w:t>
      </w:r>
      <w:r w:rsidR="00A672F0" w:rsidRPr="00A672F0">
        <w:t xml:space="preserve">badrgroup.kz </w:t>
      </w:r>
      <w:r w:rsidRPr="00A672F0">
        <w:t>управляет личной информацией, свяжитесь с нами через этот сайт. Согласно нашим правилам, при получении письменного запроса, «</w:t>
      </w:r>
      <w:r w:rsidR="00A672F0" w:rsidRPr="00A672F0">
        <w:t xml:space="preserve">BADR </w:t>
      </w:r>
      <w:proofErr w:type="spellStart"/>
      <w:r w:rsidR="00A672F0" w:rsidRPr="00A672F0">
        <w:t>Consulting</w:t>
      </w:r>
      <w:proofErr w:type="spellEnd"/>
      <w:r w:rsidRPr="00A672F0">
        <w:t xml:space="preserve">» </w:t>
      </w:r>
      <w:proofErr w:type="gramStart"/>
      <w:r w:rsidRPr="00A672F0">
        <w:t>обязана</w:t>
      </w:r>
      <w:proofErr w:type="gramEnd"/>
      <w:r w:rsidRPr="00A672F0">
        <w:t xml:space="preserve"> связаться с отправителем для решения данного вопроса. Все вопросы о передаче личных данных, которые </w:t>
      </w:r>
      <w:r w:rsidR="00A672F0" w:rsidRPr="00A672F0">
        <w:t xml:space="preserve">badrgroup.kz </w:t>
      </w:r>
      <w:r w:rsidRPr="00A672F0">
        <w:t xml:space="preserve">и пользователь не могут решить самостоятельно, решаются с помощью соответствующих контролирующих органов, включая местные органы по защите данных. </w:t>
      </w:r>
    </w:p>
    <w:p w:rsidR="00ED7018" w:rsidRPr="00836EAD" w:rsidRDefault="00ED7018" w:rsidP="001778B1">
      <w:pPr>
        <w:pStyle w:val="ac"/>
        <w:numPr>
          <w:ilvl w:val="0"/>
          <w:numId w:val="7"/>
        </w:numPr>
      </w:pPr>
      <w:r w:rsidRPr="00836EAD">
        <w:t>9. Изменения в политике конфиденциальности</w:t>
      </w:r>
    </w:p>
    <w:p w:rsidR="0070433E" w:rsidRPr="00836EAD" w:rsidRDefault="00ED7018" w:rsidP="00836EAD">
      <w:r w:rsidRPr="00836EAD">
        <w:t>Обратите внимание, что политика конфиденциальности может периодически изменяться. Без Вашего согласия Ваши права, гарантированные настоящей политикой конфиденциальности, не могут быть сокращены, и мы полагаем, что большинство изменений будут незначительными. Тем не менее, все изменения политики конфиденциальности публикуются на этой странице, а если эти изменения значительны, мы обеспечиваем их широкое освещение, включая, например, уведомления по электронной почте. Версию настоящей политики конфиденциальности можно определить по дате, указанной вверху страницы.</w:t>
      </w:r>
    </w:p>
    <w:sectPr w:rsidR="0070433E" w:rsidRPr="00836EAD">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28D0D40"/>
    <w:multiLevelType w:val="multilevel"/>
    <w:tmpl w:val="F91E8C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0BEE5E09"/>
    <w:multiLevelType w:val="hybridMultilevel"/>
    <w:tmpl w:val="B1B27E1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nsid w:val="118266E5"/>
    <w:multiLevelType w:val="multilevel"/>
    <w:tmpl w:val="50367E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15A63F19"/>
    <w:multiLevelType w:val="hybridMultilevel"/>
    <w:tmpl w:val="AE404B8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nsid w:val="3AAC18B5"/>
    <w:multiLevelType w:val="hybridMultilevel"/>
    <w:tmpl w:val="F7E6B5C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nsid w:val="606A0848"/>
    <w:multiLevelType w:val="hybridMultilevel"/>
    <w:tmpl w:val="E630649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nsid w:val="6D8731BF"/>
    <w:multiLevelType w:val="hybridMultilevel"/>
    <w:tmpl w:val="5F047AF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nsid w:val="73AD7285"/>
    <w:multiLevelType w:val="multilevel"/>
    <w:tmpl w:val="3230BC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2"/>
  </w:num>
  <w:num w:numId="2">
    <w:abstractNumId w:val="7"/>
  </w:num>
  <w:num w:numId="3">
    <w:abstractNumId w:val="0"/>
  </w:num>
  <w:num w:numId="4">
    <w:abstractNumId w:val="1"/>
  </w:num>
  <w:num w:numId="5">
    <w:abstractNumId w:val="3"/>
  </w:num>
  <w:num w:numId="6">
    <w:abstractNumId w:val="4"/>
  </w:num>
  <w:num w:numId="7">
    <w:abstractNumId w:val="5"/>
  </w:num>
  <w:num w:numId="8">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proofState w:spelling="clean" w:grammar="clean"/>
  <w:defaultTabStop w:val="708"/>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F398E"/>
    <w:rsid w:val="001778B1"/>
    <w:rsid w:val="0070433E"/>
    <w:rsid w:val="00836EAD"/>
    <w:rsid w:val="00A672F0"/>
    <w:rsid w:val="00B36740"/>
    <w:rsid w:val="00ED7018"/>
    <w:rsid w:val="00EF398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D7018"/>
  </w:style>
  <w:style w:type="paragraph" w:styleId="1">
    <w:name w:val="heading 1"/>
    <w:basedOn w:val="a"/>
    <w:next w:val="a"/>
    <w:link w:val="10"/>
    <w:uiPriority w:val="9"/>
    <w:qFormat/>
    <w:rsid w:val="00ED7018"/>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
    <w:next w:val="a"/>
    <w:link w:val="20"/>
    <w:uiPriority w:val="9"/>
    <w:semiHidden/>
    <w:unhideWhenUsed/>
    <w:qFormat/>
    <w:rsid w:val="00ED7018"/>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3">
    <w:name w:val="heading 3"/>
    <w:basedOn w:val="a"/>
    <w:next w:val="a"/>
    <w:link w:val="30"/>
    <w:uiPriority w:val="9"/>
    <w:unhideWhenUsed/>
    <w:qFormat/>
    <w:rsid w:val="00ED7018"/>
    <w:pPr>
      <w:keepNext/>
      <w:keepLines/>
      <w:spacing w:before="200" w:after="0"/>
      <w:outlineLvl w:val="2"/>
    </w:pPr>
    <w:rPr>
      <w:rFonts w:asciiTheme="majorHAnsi" w:eastAsiaTheme="majorEastAsia" w:hAnsiTheme="majorHAnsi" w:cstheme="majorBidi"/>
      <w:b/>
      <w:bCs/>
      <w:color w:val="4F81BD" w:themeColor="accent1"/>
    </w:rPr>
  </w:style>
  <w:style w:type="paragraph" w:styleId="4">
    <w:name w:val="heading 4"/>
    <w:basedOn w:val="a"/>
    <w:next w:val="a"/>
    <w:link w:val="40"/>
    <w:uiPriority w:val="9"/>
    <w:semiHidden/>
    <w:unhideWhenUsed/>
    <w:qFormat/>
    <w:rsid w:val="00ED7018"/>
    <w:pPr>
      <w:keepNext/>
      <w:keepLines/>
      <w:spacing w:before="200" w:after="0"/>
      <w:outlineLvl w:val="3"/>
    </w:pPr>
    <w:rPr>
      <w:rFonts w:asciiTheme="majorHAnsi" w:eastAsiaTheme="majorEastAsia" w:hAnsiTheme="majorHAnsi" w:cstheme="majorBidi"/>
      <w:b/>
      <w:bCs/>
      <w:i/>
      <w:iCs/>
      <w:color w:val="4F81BD" w:themeColor="accent1"/>
    </w:rPr>
  </w:style>
  <w:style w:type="paragraph" w:styleId="5">
    <w:name w:val="heading 5"/>
    <w:basedOn w:val="a"/>
    <w:next w:val="a"/>
    <w:link w:val="50"/>
    <w:uiPriority w:val="9"/>
    <w:semiHidden/>
    <w:unhideWhenUsed/>
    <w:qFormat/>
    <w:rsid w:val="00ED7018"/>
    <w:pPr>
      <w:keepNext/>
      <w:keepLines/>
      <w:spacing w:before="200" w:after="0"/>
      <w:outlineLvl w:val="4"/>
    </w:pPr>
    <w:rPr>
      <w:rFonts w:asciiTheme="majorHAnsi" w:eastAsiaTheme="majorEastAsia" w:hAnsiTheme="majorHAnsi" w:cstheme="majorBidi"/>
      <w:color w:val="243F60" w:themeColor="accent1" w:themeShade="7F"/>
    </w:rPr>
  </w:style>
  <w:style w:type="paragraph" w:styleId="6">
    <w:name w:val="heading 6"/>
    <w:basedOn w:val="a"/>
    <w:next w:val="a"/>
    <w:link w:val="60"/>
    <w:uiPriority w:val="9"/>
    <w:semiHidden/>
    <w:unhideWhenUsed/>
    <w:qFormat/>
    <w:rsid w:val="00ED7018"/>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7">
    <w:name w:val="heading 7"/>
    <w:basedOn w:val="a"/>
    <w:next w:val="a"/>
    <w:link w:val="70"/>
    <w:uiPriority w:val="9"/>
    <w:semiHidden/>
    <w:unhideWhenUsed/>
    <w:qFormat/>
    <w:rsid w:val="00ED7018"/>
    <w:pPr>
      <w:keepNext/>
      <w:keepLines/>
      <w:spacing w:before="200" w:after="0"/>
      <w:outlineLvl w:val="6"/>
    </w:pPr>
    <w:rPr>
      <w:rFonts w:asciiTheme="majorHAnsi" w:eastAsiaTheme="majorEastAsia" w:hAnsiTheme="majorHAnsi" w:cstheme="majorBidi"/>
      <w:i/>
      <w:iCs/>
      <w:color w:val="404040" w:themeColor="text1" w:themeTint="BF"/>
    </w:rPr>
  </w:style>
  <w:style w:type="paragraph" w:styleId="8">
    <w:name w:val="heading 8"/>
    <w:basedOn w:val="a"/>
    <w:next w:val="a"/>
    <w:link w:val="80"/>
    <w:uiPriority w:val="9"/>
    <w:semiHidden/>
    <w:unhideWhenUsed/>
    <w:qFormat/>
    <w:rsid w:val="00ED7018"/>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9">
    <w:name w:val="heading 9"/>
    <w:basedOn w:val="a"/>
    <w:next w:val="a"/>
    <w:link w:val="90"/>
    <w:uiPriority w:val="9"/>
    <w:semiHidden/>
    <w:unhideWhenUsed/>
    <w:qFormat/>
    <w:rsid w:val="00ED7018"/>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30">
    <w:name w:val="Заголовок 3 Знак"/>
    <w:basedOn w:val="a0"/>
    <w:link w:val="3"/>
    <w:uiPriority w:val="9"/>
    <w:rsid w:val="00ED7018"/>
    <w:rPr>
      <w:rFonts w:asciiTheme="majorHAnsi" w:eastAsiaTheme="majorEastAsia" w:hAnsiTheme="majorHAnsi" w:cstheme="majorBidi"/>
      <w:b/>
      <w:bCs/>
      <w:color w:val="4F81BD" w:themeColor="accent1"/>
    </w:rPr>
  </w:style>
  <w:style w:type="paragraph" w:styleId="a3">
    <w:name w:val="Normal (Web)"/>
    <w:basedOn w:val="a"/>
    <w:uiPriority w:val="99"/>
    <w:semiHidden/>
    <w:unhideWhenUsed/>
    <w:rsid w:val="00ED7018"/>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4">
    <w:name w:val="Strong"/>
    <w:basedOn w:val="a0"/>
    <w:uiPriority w:val="22"/>
    <w:qFormat/>
    <w:rsid w:val="00ED7018"/>
    <w:rPr>
      <w:b/>
      <w:bCs/>
    </w:rPr>
  </w:style>
  <w:style w:type="character" w:customStyle="1" w:styleId="10">
    <w:name w:val="Заголовок 1 Знак"/>
    <w:basedOn w:val="a0"/>
    <w:link w:val="1"/>
    <w:uiPriority w:val="9"/>
    <w:rsid w:val="00ED7018"/>
    <w:rPr>
      <w:rFonts w:asciiTheme="majorHAnsi" w:eastAsiaTheme="majorEastAsia" w:hAnsiTheme="majorHAnsi" w:cstheme="majorBidi"/>
      <w:b/>
      <w:bCs/>
      <w:color w:val="365F91" w:themeColor="accent1" w:themeShade="BF"/>
      <w:sz w:val="28"/>
      <w:szCs w:val="28"/>
    </w:rPr>
  </w:style>
  <w:style w:type="character" w:customStyle="1" w:styleId="20">
    <w:name w:val="Заголовок 2 Знак"/>
    <w:basedOn w:val="a0"/>
    <w:link w:val="2"/>
    <w:uiPriority w:val="9"/>
    <w:semiHidden/>
    <w:rsid w:val="00ED7018"/>
    <w:rPr>
      <w:rFonts w:asciiTheme="majorHAnsi" w:eastAsiaTheme="majorEastAsia" w:hAnsiTheme="majorHAnsi" w:cstheme="majorBidi"/>
      <w:b/>
      <w:bCs/>
      <w:color w:val="4F81BD" w:themeColor="accent1"/>
      <w:sz w:val="26"/>
      <w:szCs w:val="26"/>
    </w:rPr>
  </w:style>
  <w:style w:type="character" w:customStyle="1" w:styleId="40">
    <w:name w:val="Заголовок 4 Знак"/>
    <w:basedOn w:val="a0"/>
    <w:link w:val="4"/>
    <w:uiPriority w:val="9"/>
    <w:semiHidden/>
    <w:rsid w:val="00ED7018"/>
    <w:rPr>
      <w:rFonts w:asciiTheme="majorHAnsi" w:eastAsiaTheme="majorEastAsia" w:hAnsiTheme="majorHAnsi" w:cstheme="majorBidi"/>
      <w:b/>
      <w:bCs/>
      <w:i/>
      <w:iCs/>
      <w:color w:val="4F81BD" w:themeColor="accent1"/>
    </w:rPr>
  </w:style>
  <w:style w:type="character" w:customStyle="1" w:styleId="50">
    <w:name w:val="Заголовок 5 Знак"/>
    <w:basedOn w:val="a0"/>
    <w:link w:val="5"/>
    <w:uiPriority w:val="9"/>
    <w:semiHidden/>
    <w:rsid w:val="00ED7018"/>
    <w:rPr>
      <w:rFonts w:asciiTheme="majorHAnsi" w:eastAsiaTheme="majorEastAsia" w:hAnsiTheme="majorHAnsi" w:cstheme="majorBidi"/>
      <w:color w:val="243F60" w:themeColor="accent1" w:themeShade="7F"/>
    </w:rPr>
  </w:style>
  <w:style w:type="character" w:customStyle="1" w:styleId="60">
    <w:name w:val="Заголовок 6 Знак"/>
    <w:basedOn w:val="a0"/>
    <w:link w:val="6"/>
    <w:uiPriority w:val="9"/>
    <w:semiHidden/>
    <w:rsid w:val="00ED7018"/>
    <w:rPr>
      <w:rFonts w:asciiTheme="majorHAnsi" w:eastAsiaTheme="majorEastAsia" w:hAnsiTheme="majorHAnsi" w:cstheme="majorBidi"/>
      <w:i/>
      <w:iCs/>
      <w:color w:val="243F60" w:themeColor="accent1" w:themeShade="7F"/>
    </w:rPr>
  </w:style>
  <w:style w:type="character" w:customStyle="1" w:styleId="70">
    <w:name w:val="Заголовок 7 Знак"/>
    <w:basedOn w:val="a0"/>
    <w:link w:val="7"/>
    <w:uiPriority w:val="9"/>
    <w:semiHidden/>
    <w:rsid w:val="00ED7018"/>
    <w:rPr>
      <w:rFonts w:asciiTheme="majorHAnsi" w:eastAsiaTheme="majorEastAsia" w:hAnsiTheme="majorHAnsi" w:cstheme="majorBidi"/>
      <w:i/>
      <w:iCs/>
      <w:color w:val="404040" w:themeColor="text1" w:themeTint="BF"/>
    </w:rPr>
  </w:style>
  <w:style w:type="character" w:customStyle="1" w:styleId="80">
    <w:name w:val="Заголовок 8 Знак"/>
    <w:basedOn w:val="a0"/>
    <w:link w:val="8"/>
    <w:uiPriority w:val="9"/>
    <w:semiHidden/>
    <w:rsid w:val="00ED7018"/>
    <w:rPr>
      <w:rFonts w:asciiTheme="majorHAnsi" w:eastAsiaTheme="majorEastAsia" w:hAnsiTheme="majorHAnsi" w:cstheme="majorBidi"/>
      <w:color w:val="4F81BD" w:themeColor="accent1"/>
      <w:sz w:val="20"/>
      <w:szCs w:val="20"/>
    </w:rPr>
  </w:style>
  <w:style w:type="character" w:customStyle="1" w:styleId="90">
    <w:name w:val="Заголовок 9 Знак"/>
    <w:basedOn w:val="a0"/>
    <w:link w:val="9"/>
    <w:uiPriority w:val="9"/>
    <w:semiHidden/>
    <w:rsid w:val="00ED7018"/>
    <w:rPr>
      <w:rFonts w:asciiTheme="majorHAnsi" w:eastAsiaTheme="majorEastAsia" w:hAnsiTheme="majorHAnsi" w:cstheme="majorBidi"/>
      <w:i/>
      <w:iCs/>
      <w:color w:val="404040" w:themeColor="text1" w:themeTint="BF"/>
      <w:sz w:val="20"/>
      <w:szCs w:val="20"/>
    </w:rPr>
  </w:style>
  <w:style w:type="paragraph" w:styleId="a5">
    <w:name w:val="caption"/>
    <w:basedOn w:val="a"/>
    <w:next w:val="a"/>
    <w:uiPriority w:val="35"/>
    <w:semiHidden/>
    <w:unhideWhenUsed/>
    <w:qFormat/>
    <w:rsid w:val="00ED7018"/>
    <w:pPr>
      <w:spacing w:line="240" w:lineRule="auto"/>
    </w:pPr>
    <w:rPr>
      <w:b/>
      <w:bCs/>
      <w:color w:val="4F81BD" w:themeColor="accent1"/>
      <w:sz w:val="18"/>
      <w:szCs w:val="18"/>
    </w:rPr>
  </w:style>
  <w:style w:type="paragraph" w:styleId="a6">
    <w:name w:val="Title"/>
    <w:basedOn w:val="a"/>
    <w:next w:val="a"/>
    <w:link w:val="a7"/>
    <w:uiPriority w:val="10"/>
    <w:qFormat/>
    <w:rsid w:val="00ED7018"/>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a7">
    <w:name w:val="Название Знак"/>
    <w:basedOn w:val="a0"/>
    <w:link w:val="a6"/>
    <w:uiPriority w:val="10"/>
    <w:rsid w:val="00ED7018"/>
    <w:rPr>
      <w:rFonts w:asciiTheme="majorHAnsi" w:eastAsiaTheme="majorEastAsia" w:hAnsiTheme="majorHAnsi" w:cstheme="majorBidi"/>
      <w:color w:val="17365D" w:themeColor="text2" w:themeShade="BF"/>
      <w:spacing w:val="5"/>
      <w:kern w:val="28"/>
      <w:sz w:val="52"/>
      <w:szCs w:val="52"/>
    </w:rPr>
  </w:style>
  <w:style w:type="paragraph" w:styleId="a8">
    <w:name w:val="Subtitle"/>
    <w:basedOn w:val="a"/>
    <w:next w:val="a"/>
    <w:link w:val="a9"/>
    <w:uiPriority w:val="11"/>
    <w:qFormat/>
    <w:rsid w:val="00ED7018"/>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a9">
    <w:name w:val="Подзаголовок Знак"/>
    <w:basedOn w:val="a0"/>
    <w:link w:val="a8"/>
    <w:uiPriority w:val="11"/>
    <w:rsid w:val="00ED7018"/>
    <w:rPr>
      <w:rFonts w:asciiTheme="majorHAnsi" w:eastAsiaTheme="majorEastAsia" w:hAnsiTheme="majorHAnsi" w:cstheme="majorBidi"/>
      <w:i/>
      <w:iCs/>
      <w:color w:val="4F81BD" w:themeColor="accent1"/>
      <w:spacing w:val="15"/>
      <w:sz w:val="24"/>
      <w:szCs w:val="24"/>
    </w:rPr>
  </w:style>
  <w:style w:type="character" w:styleId="aa">
    <w:name w:val="Emphasis"/>
    <w:basedOn w:val="a0"/>
    <w:uiPriority w:val="20"/>
    <w:qFormat/>
    <w:rsid w:val="00ED7018"/>
    <w:rPr>
      <w:i/>
      <w:iCs/>
    </w:rPr>
  </w:style>
  <w:style w:type="paragraph" w:styleId="ab">
    <w:name w:val="No Spacing"/>
    <w:uiPriority w:val="1"/>
    <w:qFormat/>
    <w:rsid w:val="00ED7018"/>
    <w:pPr>
      <w:spacing w:after="0" w:line="240" w:lineRule="auto"/>
    </w:pPr>
  </w:style>
  <w:style w:type="paragraph" w:styleId="ac">
    <w:name w:val="List Paragraph"/>
    <w:basedOn w:val="a"/>
    <w:uiPriority w:val="34"/>
    <w:qFormat/>
    <w:rsid w:val="00ED7018"/>
    <w:pPr>
      <w:ind w:left="720"/>
      <w:contextualSpacing/>
    </w:pPr>
  </w:style>
  <w:style w:type="paragraph" w:styleId="21">
    <w:name w:val="Quote"/>
    <w:basedOn w:val="a"/>
    <w:next w:val="a"/>
    <w:link w:val="22"/>
    <w:uiPriority w:val="29"/>
    <w:qFormat/>
    <w:rsid w:val="00ED7018"/>
    <w:rPr>
      <w:i/>
      <w:iCs/>
      <w:color w:val="000000" w:themeColor="text1"/>
    </w:rPr>
  </w:style>
  <w:style w:type="character" w:customStyle="1" w:styleId="22">
    <w:name w:val="Цитата 2 Знак"/>
    <w:basedOn w:val="a0"/>
    <w:link w:val="21"/>
    <w:uiPriority w:val="29"/>
    <w:rsid w:val="00ED7018"/>
    <w:rPr>
      <w:i/>
      <w:iCs/>
      <w:color w:val="000000" w:themeColor="text1"/>
    </w:rPr>
  </w:style>
  <w:style w:type="paragraph" w:styleId="ad">
    <w:name w:val="Intense Quote"/>
    <w:basedOn w:val="a"/>
    <w:next w:val="a"/>
    <w:link w:val="ae"/>
    <w:uiPriority w:val="30"/>
    <w:qFormat/>
    <w:rsid w:val="00ED7018"/>
    <w:pPr>
      <w:pBdr>
        <w:bottom w:val="single" w:sz="4" w:space="4" w:color="4F81BD" w:themeColor="accent1"/>
      </w:pBdr>
      <w:spacing w:before="200" w:after="280"/>
      <w:ind w:left="936" w:right="936"/>
    </w:pPr>
    <w:rPr>
      <w:b/>
      <w:bCs/>
      <w:i/>
      <w:iCs/>
      <w:color w:val="4F81BD" w:themeColor="accent1"/>
    </w:rPr>
  </w:style>
  <w:style w:type="character" w:customStyle="1" w:styleId="ae">
    <w:name w:val="Выделенная цитата Знак"/>
    <w:basedOn w:val="a0"/>
    <w:link w:val="ad"/>
    <w:uiPriority w:val="30"/>
    <w:rsid w:val="00ED7018"/>
    <w:rPr>
      <w:b/>
      <w:bCs/>
      <w:i/>
      <w:iCs/>
      <w:color w:val="4F81BD" w:themeColor="accent1"/>
    </w:rPr>
  </w:style>
  <w:style w:type="character" w:styleId="af">
    <w:name w:val="Subtle Emphasis"/>
    <w:basedOn w:val="a0"/>
    <w:uiPriority w:val="19"/>
    <w:qFormat/>
    <w:rsid w:val="00ED7018"/>
    <w:rPr>
      <w:i/>
      <w:iCs/>
      <w:color w:val="808080" w:themeColor="text1" w:themeTint="7F"/>
    </w:rPr>
  </w:style>
  <w:style w:type="character" w:styleId="af0">
    <w:name w:val="Intense Emphasis"/>
    <w:basedOn w:val="a0"/>
    <w:uiPriority w:val="21"/>
    <w:qFormat/>
    <w:rsid w:val="00ED7018"/>
    <w:rPr>
      <w:b/>
      <w:bCs/>
      <w:i/>
      <w:iCs/>
      <w:color w:val="4F81BD" w:themeColor="accent1"/>
    </w:rPr>
  </w:style>
  <w:style w:type="character" w:styleId="af1">
    <w:name w:val="Subtle Reference"/>
    <w:basedOn w:val="a0"/>
    <w:uiPriority w:val="31"/>
    <w:qFormat/>
    <w:rsid w:val="00ED7018"/>
    <w:rPr>
      <w:smallCaps/>
      <w:color w:val="C0504D" w:themeColor="accent2"/>
      <w:u w:val="single"/>
    </w:rPr>
  </w:style>
  <w:style w:type="character" w:styleId="af2">
    <w:name w:val="Intense Reference"/>
    <w:basedOn w:val="a0"/>
    <w:uiPriority w:val="32"/>
    <w:qFormat/>
    <w:rsid w:val="00ED7018"/>
    <w:rPr>
      <w:b/>
      <w:bCs/>
      <w:smallCaps/>
      <w:color w:val="C0504D" w:themeColor="accent2"/>
      <w:spacing w:val="5"/>
      <w:u w:val="single"/>
    </w:rPr>
  </w:style>
  <w:style w:type="character" w:styleId="af3">
    <w:name w:val="Book Title"/>
    <w:basedOn w:val="a0"/>
    <w:uiPriority w:val="33"/>
    <w:qFormat/>
    <w:rsid w:val="00ED7018"/>
    <w:rPr>
      <w:b/>
      <w:bCs/>
      <w:smallCaps/>
      <w:spacing w:val="5"/>
    </w:rPr>
  </w:style>
  <w:style w:type="paragraph" w:styleId="af4">
    <w:name w:val="TOC Heading"/>
    <w:basedOn w:val="1"/>
    <w:next w:val="a"/>
    <w:uiPriority w:val="39"/>
    <w:semiHidden/>
    <w:unhideWhenUsed/>
    <w:qFormat/>
    <w:rsid w:val="00ED7018"/>
    <w:pPr>
      <w:outlineLvl w:val="9"/>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D7018"/>
  </w:style>
  <w:style w:type="paragraph" w:styleId="1">
    <w:name w:val="heading 1"/>
    <w:basedOn w:val="a"/>
    <w:next w:val="a"/>
    <w:link w:val="10"/>
    <w:uiPriority w:val="9"/>
    <w:qFormat/>
    <w:rsid w:val="00ED7018"/>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
    <w:next w:val="a"/>
    <w:link w:val="20"/>
    <w:uiPriority w:val="9"/>
    <w:semiHidden/>
    <w:unhideWhenUsed/>
    <w:qFormat/>
    <w:rsid w:val="00ED7018"/>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3">
    <w:name w:val="heading 3"/>
    <w:basedOn w:val="a"/>
    <w:next w:val="a"/>
    <w:link w:val="30"/>
    <w:uiPriority w:val="9"/>
    <w:unhideWhenUsed/>
    <w:qFormat/>
    <w:rsid w:val="00ED7018"/>
    <w:pPr>
      <w:keepNext/>
      <w:keepLines/>
      <w:spacing w:before="200" w:after="0"/>
      <w:outlineLvl w:val="2"/>
    </w:pPr>
    <w:rPr>
      <w:rFonts w:asciiTheme="majorHAnsi" w:eastAsiaTheme="majorEastAsia" w:hAnsiTheme="majorHAnsi" w:cstheme="majorBidi"/>
      <w:b/>
      <w:bCs/>
      <w:color w:val="4F81BD" w:themeColor="accent1"/>
    </w:rPr>
  </w:style>
  <w:style w:type="paragraph" w:styleId="4">
    <w:name w:val="heading 4"/>
    <w:basedOn w:val="a"/>
    <w:next w:val="a"/>
    <w:link w:val="40"/>
    <w:uiPriority w:val="9"/>
    <w:semiHidden/>
    <w:unhideWhenUsed/>
    <w:qFormat/>
    <w:rsid w:val="00ED7018"/>
    <w:pPr>
      <w:keepNext/>
      <w:keepLines/>
      <w:spacing w:before="200" w:after="0"/>
      <w:outlineLvl w:val="3"/>
    </w:pPr>
    <w:rPr>
      <w:rFonts w:asciiTheme="majorHAnsi" w:eastAsiaTheme="majorEastAsia" w:hAnsiTheme="majorHAnsi" w:cstheme="majorBidi"/>
      <w:b/>
      <w:bCs/>
      <w:i/>
      <w:iCs/>
      <w:color w:val="4F81BD" w:themeColor="accent1"/>
    </w:rPr>
  </w:style>
  <w:style w:type="paragraph" w:styleId="5">
    <w:name w:val="heading 5"/>
    <w:basedOn w:val="a"/>
    <w:next w:val="a"/>
    <w:link w:val="50"/>
    <w:uiPriority w:val="9"/>
    <w:semiHidden/>
    <w:unhideWhenUsed/>
    <w:qFormat/>
    <w:rsid w:val="00ED7018"/>
    <w:pPr>
      <w:keepNext/>
      <w:keepLines/>
      <w:spacing w:before="200" w:after="0"/>
      <w:outlineLvl w:val="4"/>
    </w:pPr>
    <w:rPr>
      <w:rFonts w:asciiTheme="majorHAnsi" w:eastAsiaTheme="majorEastAsia" w:hAnsiTheme="majorHAnsi" w:cstheme="majorBidi"/>
      <w:color w:val="243F60" w:themeColor="accent1" w:themeShade="7F"/>
    </w:rPr>
  </w:style>
  <w:style w:type="paragraph" w:styleId="6">
    <w:name w:val="heading 6"/>
    <w:basedOn w:val="a"/>
    <w:next w:val="a"/>
    <w:link w:val="60"/>
    <w:uiPriority w:val="9"/>
    <w:semiHidden/>
    <w:unhideWhenUsed/>
    <w:qFormat/>
    <w:rsid w:val="00ED7018"/>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7">
    <w:name w:val="heading 7"/>
    <w:basedOn w:val="a"/>
    <w:next w:val="a"/>
    <w:link w:val="70"/>
    <w:uiPriority w:val="9"/>
    <w:semiHidden/>
    <w:unhideWhenUsed/>
    <w:qFormat/>
    <w:rsid w:val="00ED7018"/>
    <w:pPr>
      <w:keepNext/>
      <w:keepLines/>
      <w:spacing w:before="200" w:after="0"/>
      <w:outlineLvl w:val="6"/>
    </w:pPr>
    <w:rPr>
      <w:rFonts w:asciiTheme="majorHAnsi" w:eastAsiaTheme="majorEastAsia" w:hAnsiTheme="majorHAnsi" w:cstheme="majorBidi"/>
      <w:i/>
      <w:iCs/>
      <w:color w:val="404040" w:themeColor="text1" w:themeTint="BF"/>
    </w:rPr>
  </w:style>
  <w:style w:type="paragraph" w:styleId="8">
    <w:name w:val="heading 8"/>
    <w:basedOn w:val="a"/>
    <w:next w:val="a"/>
    <w:link w:val="80"/>
    <w:uiPriority w:val="9"/>
    <w:semiHidden/>
    <w:unhideWhenUsed/>
    <w:qFormat/>
    <w:rsid w:val="00ED7018"/>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9">
    <w:name w:val="heading 9"/>
    <w:basedOn w:val="a"/>
    <w:next w:val="a"/>
    <w:link w:val="90"/>
    <w:uiPriority w:val="9"/>
    <w:semiHidden/>
    <w:unhideWhenUsed/>
    <w:qFormat/>
    <w:rsid w:val="00ED7018"/>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30">
    <w:name w:val="Заголовок 3 Знак"/>
    <w:basedOn w:val="a0"/>
    <w:link w:val="3"/>
    <w:uiPriority w:val="9"/>
    <w:rsid w:val="00ED7018"/>
    <w:rPr>
      <w:rFonts w:asciiTheme="majorHAnsi" w:eastAsiaTheme="majorEastAsia" w:hAnsiTheme="majorHAnsi" w:cstheme="majorBidi"/>
      <w:b/>
      <w:bCs/>
      <w:color w:val="4F81BD" w:themeColor="accent1"/>
    </w:rPr>
  </w:style>
  <w:style w:type="paragraph" w:styleId="a3">
    <w:name w:val="Normal (Web)"/>
    <w:basedOn w:val="a"/>
    <w:uiPriority w:val="99"/>
    <w:semiHidden/>
    <w:unhideWhenUsed/>
    <w:rsid w:val="00ED7018"/>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4">
    <w:name w:val="Strong"/>
    <w:basedOn w:val="a0"/>
    <w:uiPriority w:val="22"/>
    <w:qFormat/>
    <w:rsid w:val="00ED7018"/>
    <w:rPr>
      <w:b/>
      <w:bCs/>
    </w:rPr>
  </w:style>
  <w:style w:type="character" w:customStyle="1" w:styleId="10">
    <w:name w:val="Заголовок 1 Знак"/>
    <w:basedOn w:val="a0"/>
    <w:link w:val="1"/>
    <w:uiPriority w:val="9"/>
    <w:rsid w:val="00ED7018"/>
    <w:rPr>
      <w:rFonts w:asciiTheme="majorHAnsi" w:eastAsiaTheme="majorEastAsia" w:hAnsiTheme="majorHAnsi" w:cstheme="majorBidi"/>
      <w:b/>
      <w:bCs/>
      <w:color w:val="365F91" w:themeColor="accent1" w:themeShade="BF"/>
      <w:sz w:val="28"/>
      <w:szCs w:val="28"/>
    </w:rPr>
  </w:style>
  <w:style w:type="character" w:customStyle="1" w:styleId="20">
    <w:name w:val="Заголовок 2 Знак"/>
    <w:basedOn w:val="a0"/>
    <w:link w:val="2"/>
    <w:uiPriority w:val="9"/>
    <w:semiHidden/>
    <w:rsid w:val="00ED7018"/>
    <w:rPr>
      <w:rFonts w:asciiTheme="majorHAnsi" w:eastAsiaTheme="majorEastAsia" w:hAnsiTheme="majorHAnsi" w:cstheme="majorBidi"/>
      <w:b/>
      <w:bCs/>
      <w:color w:val="4F81BD" w:themeColor="accent1"/>
      <w:sz w:val="26"/>
      <w:szCs w:val="26"/>
    </w:rPr>
  </w:style>
  <w:style w:type="character" w:customStyle="1" w:styleId="40">
    <w:name w:val="Заголовок 4 Знак"/>
    <w:basedOn w:val="a0"/>
    <w:link w:val="4"/>
    <w:uiPriority w:val="9"/>
    <w:semiHidden/>
    <w:rsid w:val="00ED7018"/>
    <w:rPr>
      <w:rFonts w:asciiTheme="majorHAnsi" w:eastAsiaTheme="majorEastAsia" w:hAnsiTheme="majorHAnsi" w:cstheme="majorBidi"/>
      <w:b/>
      <w:bCs/>
      <w:i/>
      <w:iCs/>
      <w:color w:val="4F81BD" w:themeColor="accent1"/>
    </w:rPr>
  </w:style>
  <w:style w:type="character" w:customStyle="1" w:styleId="50">
    <w:name w:val="Заголовок 5 Знак"/>
    <w:basedOn w:val="a0"/>
    <w:link w:val="5"/>
    <w:uiPriority w:val="9"/>
    <w:semiHidden/>
    <w:rsid w:val="00ED7018"/>
    <w:rPr>
      <w:rFonts w:asciiTheme="majorHAnsi" w:eastAsiaTheme="majorEastAsia" w:hAnsiTheme="majorHAnsi" w:cstheme="majorBidi"/>
      <w:color w:val="243F60" w:themeColor="accent1" w:themeShade="7F"/>
    </w:rPr>
  </w:style>
  <w:style w:type="character" w:customStyle="1" w:styleId="60">
    <w:name w:val="Заголовок 6 Знак"/>
    <w:basedOn w:val="a0"/>
    <w:link w:val="6"/>
    <w:uiPriority w:val="9"/>
    <w:semiHidden/>
    <w:rsid w:val="00ED7018"/>
    <w:rPr>
      <w:rFonts w:asciiTheme="majorHAnsi" w:eastAsiaTheme="majorEastAsia" w:hAnsiTheme="majorHAnsi" w:cstheme="majorBidi"/>
      <w:i/>
      <w:iCs/>
      <w:color w:val="243F60" w:themeColor="accent1" w:themeShade="7F"/>
    </w:rPr>
  </w:style>
  <w:style w:type="character" w:customStyle="1" w:styleId="70">
    <w:name w:val="Заголовок 7 Знак"/>
    <w:basedOn w:val="a0"/>
    <w:link w:val="7"/>
    <w:uiPriority w:val="9"/>
    <w:semiHidden/>
    <w:rsid w:val="00ED7018"/>
    <w:rPr>
      <w:rFonts w:asciiTheme="majorHAnsi" w:eastAsiaTheme="majorEastAsia" w:hAnsiTheme="majorHAnsi" w:cstheme="majorBidi"/>
      <w:i/>
      <w:iCs/>
      <w:color w:val="404040" w:themeColor="text1" w:themeTint="BF"/>
    </w:rPr>
  </w:style>
  <w:style w:type="character" w:customStyle="1" w:styleId="80">
    <w:name w:val="Заголовок 8 Знак"/>
    <w:basedOn w:val="a0"/>
    <w:link w:val="8"/>
    <w:uiPriority w:val="9"/>
    <w:semiHidden/>
    <w:rsid w:val="00ED7018"/>
    <w:rPr>
      <w:rFonts w:asciiTheme="majorHAnsi" w:eastAsiaTheme="majorEastAsia" w:hAnsiTheme="majorHAnsi" w:cstheme="majorBidi"/>
      <w:color w:val="4F81BD" w:themeColor="accent1"/>
      <w:sz w:val="20"/>
      <w:szCs w:val="20"/>
    </w:rPr>
  </w:style>
  <w:style w:type="character" w:customStyle="1" w:styleId="90">
    <w:name w:val="Заголовок 9 Знак"/>
    <w:basedOn w:val="a0"/>
    <w:link w:val="9"/>
    <w:uiPriority w:val="9"/>
    <w:semiHidden/>
    <w:rsid w:val="00ED7018"/>
    <w:rPr>
      <w:rFonts w:asciiTheme="majorHAnsi" w:eastAsiaTheme="majorEastAsia" w:hAnsiTheme="majorHAnsi" w:cstheme="majorBidi"/>
      <w:i/>
      <w:iCs/>
      <w:color w:val="404040" w:themeColor="text1" w:themeTint="BF"/>
      <w:sz w:val="20"/>
      <w:szCs w:val="20"/>
    </w:rPr>
  </w:style>
  <w:style w:type="paragraph" w:styleId="a5">
    <w:name w:val="caption"/>
    <w:basedOn w:val="a"/>
    <w:next w:val="a"/>
    <w:uiPriority w:val="35"/>
    <w:semiHidden/>
    <w:unhideWhenUsed/>
    <w:qFormat/>
    <w:rsid w:val="00ED7018"/>
    <w:pPr>
      <w:spacing w:line="240" w:lineRule="auto"/>
    </w:pPr>
    <w:rPr>
      <w:b/>
      <w:bCs/>
      <w:color w:val="4F81BD" w:themeColor="accent1"/>
      <w:sz w:val="18"/>
      <w:szCs w:val="18"/>
    </w:rPr>
  </w:style>
  <w:style w:type="paragraph" w:styleId="a6">
    <w:name w:val="Title"/>
    <w:basedOn w:val="a"/>
    <w:next w:val="a"/>
    <w:link w:val="a7"/>
    <w:uiPriority w:val="10"/>
    <w:qFormat/>
    <w:rsid w:val="00ED7018"/>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a7">
    <w:name w:val="Название Знак"/>
    <w:basedOn w:val="a0"/>
    <w:link w:val="a6"/>
    <w:uiPriority w:val="10"/>
    <w:rsid w:val="00ED7018"/>
    <w:rPr>
      <w:rFonts w:asciiTheme="majorHAnsi" w:eastAsiaTheme="majorEastAsia" w:hAnsiTheme="majorHAnsi" w:cstheme="majorBidi"/>
      <w:color w:val="17365D" w:themeColor="text2" w:themeShade="BF"/>
      <w:spacing w:val="5"/>
      <w:kern w:val="28"/>
      <w:sz w:val="52"/>
      <w:szCs w:val="52"/>
    </w:rPr>
  </w:style>
  <w:style w:type="paragraph" w:styleId="a8">
    <w:name w:val="Subtitle"/>
    <w:basedOn w:val="a"/>
    <w:next w:val="a"/>
    <w:link w:val="a9"/>
    <w:uiPriority w:val="11"/>
    <w:qFormat/>
    <w:rsid w:val="00ED7018"/>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a9">
    <w:name w:val="Подзаголовок Знак"/>
    <w:basedOn w:val="a0"/>
    <w:link w:val="a8"/>
    <w:uiPriority w:val="11"/>
    <w:rsid w:val="00ED7018"/>
    <w:rPr>
      <w:rFonts w:asciiTheme="majorHAnsi" w:eastAsiaTheme="majorEastAsia" w:hAnsiTheme="majorHAnsi" w:cstheme="majorBidi"/>
      <w:i/>
      <w:iCs/>
      <w:color w:val="4F81BD" w:themeColor="accent1"/>
      <w:spacing w:val="15"/>
      <w:sz w:val="24"/>
      <w:szCs w:val="24"/>
    </w:rPr>
  </w:style>
  <w:style w:type="character" w:styleId="aa">
    <w:name w:val="Emphasis"/>
    <w:basedOn w:val="a0"/>
    <w:uiPriority w:val="20"/>
    <w:qFormat/>
    <w:rsid w:val="00ED7018"/>
    <w:rPr>
      <w:i/>
      <w:iCs/>
    </w:rPr>
  </w:style>
  <w:style w:type="paragraph" w:styleId="ab">
    <w:name w:val="No Spacing"/>
    <w:uiPriority w:val="1"/>
    <w:qFormat/>
    <w:rsid w:val="00ED7018"/>
    <w:pPr>
      <w:spacing w:after="0" w:line="240" w:lineRule="auto"/>
    </w:pPr>
  </w:style>
  <w:style w:type="paragraph" w:styleId="ac">
    <w:name w:val="List Paragraph"/>
    <w:basedOn w:val="a"/>
    <w:uiPriority w:val="34"/>
    <w:qFormat/>
    <w:rsid w:val="00ED7018"/>
    <w:pPr>
      <w:ind w:left="720"/>
      <w:contextualSpacing/>
    </w:pPr>
  </w:style>
  <w:style w:type="paragraph" w:styleId="21">
    <w:name w:val="Quote"/>
    <w:basedOn w:val="a"/>
    <w:next w:val="a"/>
    <w:link w:val="22"/>
    <w:uiPriority w:val="29"/>
    <w:qFormat/>
    <w:rsid w:val="00ED7018"/>
    <w:rPr>
      <w:i/>
      <w:iCs/>
      <w:color w:val="000000" w:themeColor="text1"/>
    </w:rPr>
  </w:style>
  <w:style w:type="character" w:customStyle="1" w:styleId="22">
    <w:name w:val="Цитата 2 Знак"/>
    <w:basedOn w:val="a0"/>
    <w:link w:val="21"/>
    <w:uiPriority w:val="29"/>
    <w:rsid w:val="00ED7018"/>
    <w:rPr>
      <w:i/>
      <w:iCs/>
      <w:color w:val="000000" w:themeColor="text1"/>
    </w:rPr>
  </w:style>
  <w:style w:type="paragraph" w:styleId="ad">
    <w:name w:val="Intense Quote"/>
    <w:basedOn w:val="a"/>
    <w:next w:val="a"/>
    <w:link w:val="ae"/>
    <w:uiPriority w:val="30"/>
    <w:qFormat/>
    <w:rsid w:val="00ED7018"/>
    <w:pPr>
      <w:pBdr>
        <w:bottom w:val="single" w:sz="4" w:space="4" w:color="4F81BD" w:themeColor="accent1"/>
      </w:pBdr>
      <w:spacing w:before="200" w:after="280"/>
      <w:ind w:left="936" w:right="936"/>
    </w:pPr>
    <w:rPr>
      <w:b/>
      <w:bCs/>
      <w:i/>
      <w:iCs/>
      <w:color w:val="4F81BD" w:themeColor="accent1"/>
    </w:rPr>
  </w:style>
  <w:style w:type="character" w:customStyle="1" w:styleId="ae">
    <w:name w:val="Выделенная цитата Знак"/>
    <w:basedOn w:val="a0"/>
    <w:link w:val="ad"/>
    <w:uiPriority w:val="30"/>
    <w:rsid w:val="00ED7018"/>
    <w:rPr>
      <w:b/>
      <w:bCs/>
      <w:i/>
      <w:iCs/>
      <w:color w:val="4F81BD" w:themeColor="accent1"/>
    </w:rPr>
  </w:style>
  <w:style w:type="character" w:styleId="af">
    <w:name w:val="Subtle Emphasis"/>
    <w:basedOn w:val="a0"/>
    <w:uiPriority w:val="19"/>
    <w:qFormat/>
    <w:rsid w:val="00ED7018"/>
    <w:rPr>
      <w:i/>
      <w:iCs/>
      <w:color w:val="808080" w:themeColor="text1" w:themeTint="7F"/>
    </w:rPr>
  </w:style>
  <w:style w:type="character" w:styleId="af0">
    <w:name w:val="Intense Emphasis"/>
    <w:basedOn w:val="a0"/>
    <w:uiPriority w:val="21"/>
    <w:qFormat/>
    <w:rsid w:val="00ED7018"/>
    <w:rPr>
      <w:b/>
      <w:bCs/>
      <w:i/>
      <w:iCs/>
      <w:color w:val="4F81BD" w:themeColor="accent1"/>
    </w:rPr>
  </w:style>
  <w:style w:type="character" w:styleId="af1">
    <w:name w:val="Subtle Reference"/>
    <w:basedOn w:val="a0"/>
    <w:uiPriority w:val="31"/>
    <w:qFormat/>
    <w:rsid w:val="00ED7018"/>
    <w:rPr>
      <w:smallCaps/>
      <w:color w:val="C0504D" w:themeColor="accent2"/>
      <w:u w:val="single"/>
    </w:rPr>
  </w:style>
  <w:style w:type="character" w:styleId="af2">
    <w:name w:val="Intense Reference"/>
    <w:basedOn w:val="a0"/>
    <w:uiPriority w:val="32"/>
    <w:qFormat/>
    <w:rsid w:val="00ED7018"/>
    <w:rPr>
      <w:b/>
      <w:bCs/>
      <w:smallCaps/>
      <w:color w:val="C0504D" w:themeColor="accent2"/>
      <w:spacing w:val="5"/>
      <w:u w:val="single"/>
    </w:rPr>
  </w:style>
  <w:style w:type="character" w:styleId="af3">
    <w:name w:val="Book Title"/>
    <w:basedOn w:val="a0"/>
    <w:uiPriority w:val="33"/>
    <w:qFormat/>
    <w:rsid w:val="00ED7018"/>
    <w:rPr>
      <w:b/>
      <w:bCs/>
      <w:smallCaps/>
      <w:spacing w:val="5"/>
    </w:rPr>
  </w:style>
  <w:style w:type="paragraph" w:styleId="af4">
    <w:name w:val="TOC Heading"/>
    <w:basedOn w:val="1"/>
    <w:next w:val="a"/>
    <w:uiPriority w:val="39"/>
    <w:semiHidden/>
    <w:unhideWhenUsed/>
    <w:qFormat/>
    <w:rsid w:val="00ED7018"/>
    <w:pPr>
      <w:outlineLvl w:val="9"/>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584795032">
      <w:bodyDiv w:val="1"/>
      <w:marLeft w:val="0"/>
      <w:marRight w:val="0"/>
      <w:marTop w:val="0"/>
      <w:marBottom w:val="0"/>
      <w:divBdr>
        <w:top w:val="none" w:sz="0" w:space="0" w:color="auto"/>
        <w:left w:val="none" w:sz="0" w:space="0" w:color="auto"/>
        <w:bottom w:val="none" w:sz="0" w:space="0" w:color="auto"/>
        <w:right w:val="none" w:sz="0" w:space="0" w:color="auto"/>
      </w:divBdr>
      <w:divsChild>
        <w:div w:id="888414822">
          <w:marLeft w:val="0"/>
          <w:marRight w:val="0"/>
          <w:marTop w:val="0"/>
          <w:marBottom w:val="0"/>
          <w:divBdr>
            <w:top w:val="none" w:sz="0" w:space="0" w:color="auto"/>
            <w:left w:val="none" w:sz="0" w:space="0" w:color="auto"/>
            <w:bottom w:val="none" w:sz="0" w:space="0" w:color="auto"/>
            <w:right w:val="none" w:sz="0" w:space="0" w:color="auto"/>
          </w:divBdr>
          <w:divsChild>
            <w:div w:id="1299843731">
              <w:marLeft w:val="0"/>
              <w:marRight w:val="0"/>
              <w:marTop w:val="0"/>
              <w:marBottom w:val="0"/>
              <w:divBdr>
                <w:top w:val="none" w:sz="0" w:space="0" w:color="auto"/>
                <w:left w:val="none" w:sz="0" w:space="0" w:color="auto"/>
                <w:bottom w:val="none" w:sz="0" w:space="0" w:color="auto"/>
                <w:right w:val="none" w:sz="0" w:space="0" w:color="auto"/>
              </w:divBdr>
            </w:div>
          </w:divsChild>
        </w:div>
        <w:div w:id="1431389171">
          <w:marLeft w:val="0"/>
          <w:marRight w:val="0"/>
          <w:marTop w:val="0"/>
          <w:marBottom w:val="0"/>
          <w:divBdr>
            <w:top w:val="none" w:sz="0" w:space="0" w:color="auto"/>
            <w:left w:val="none" w:sz="0" w:space="0" w:color="auto"/>
            <w:bottom w:val="none" w:sz="0" w:space="0" w:color="auto"/>
            <w:right w:val="none" w:sz="0" w:space="0" w:color="auto"/>
          </w:divBdr>
          <w:divsChild>
            <w:div w:id="653027312">
              <w:marLeft w:val="0"/>
              <w:marRight w:val="0"/>
              <w:marTop w:val="0"/>
              <w:marBottom w:val="0"/>
              <w:divBdr>
                <w:top w:val="none" w:sz="0" w:space="0" w:color="auto"/>
                <w:left w:val="none" w:sz="0" w:space="0" w:color="auto"/>
                <w:bottom w:val="none" w:sz="0" w:space="0" w:color="auto"/>
                <w:right w:val="none" w:sz="0" w:space="0" w:color="auto"/>
              </w:divBdr>
            </w:div>
            <w:div w:id="8232781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7</TotalTime>
  <Pages>4</Pages>
  <Words>1768</Words>
  <Characters>10079</Characters>
  <Application>Microsoft Office Word</Application>
  <DocSecurity>0</DocSecurity>
  <Lines>83</Lines>
  <Paragraphs>23</Paragraphs>
  <ScaleCrop>false</ScaleCrop>
  <Company/>
  <LinksUpToDate>false</LinksUpToDate>
  <CharactersWithSpaces>11824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Original1</dc:creator>
  <cp:keywords/>
  <dc:description/>
  <cp:lastModifiedBy>Original1</cp:lastModifiedBy>
  <cp:revision>6</cp:revision>
  <dcterms:created xsi:type="dcterms:W3CDTF">2018-10-10T08:13:00Z</dcterms:created>
  <dcterms:modified xsi:type="dcterms:W3CDTF">2018-10-10T08:21:00Z</dcterms:modified>
</cp:coreProperties>
</file>